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1B36735D"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1B36735D"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1B36735D"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001866A0" w:rsidRDefault="00615A81" w14:paraId="6A05A809" wp14:textId="25FBED08">
            <w:pPr>
              <w:rPr>
                <w:b w:val="1"/>
                <w:bCs w:val="1"/>
                <w:color w:val="000000"/>
                <w:sz w:val="18"/>
                <w:szCs w:val="18"/>
                <w:lang w:val="tr-TR"/>
              </w:rPr>
            </w:pPr>
            <w:r w:rsidRPr="1B36735D" w:rsidR="10899019">
              <w:rPr>
                <w:b w:val="1"/>
                <w:bCs w:val="1"/>
                <w:color w:val="000000" w:themeColor="text1" w:themeTint="FF" w:themeShade="FF"/>
                <w:sz w:val="18"/>
                <w:szCs w:val="18"/>
                <w:lang w:val="tr-TR"/>
              </w:rPr>
              <w:t>Yenidoğan Hemşireliği</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7968D424" w:rsidRDefault="00615A81" w14:paraId="5A39BBE3" wp14:textId="3EA24076">
            <w:pPr>
              <w:jc w:val="center"/>
              <w:rPr>
                <w:b w:val="1"/>
                <w:bCs w:val="1"/>
                <w:color w:val="000000"/>
                <w:sz w:val="18"/>
                <w:szCs w:val="18"/>
                <w:lang w:val="tr-TR"/>
              </w:rPr>
            </w:pPr>
            <w:r w:rsidRPr="7968D424" w:rsidR="7968D424">
              <w:rPr>
                <w:b w:val="1"/>
                <w:bCs w:val="1"/>
                <w:color w:val="000000" w:themeColor="text1" w:themeTint="FF" w:themeShade="FF"/>
                <w:sz w:val="18"/>
                <w:szCs w:val="18"/>
                <w:lang w:val="tr-TR"/>
              </w:rPr>
              <w:t>HEM 535</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7968D424" w:rsidRDefault="00615A81" w14:paraId="41C8F396" wp14:textId="687ED6D4">
            <w:pPr>
              <w:jc w:val="center"/>
              <w:rPr>
                <w:b w:val="1"/>
                <w:bCs w:val="1"/>
                <w:color w:val="000000"/>
                <w:sz w:val="18"/>
                <w:szCs w:val="18"/>
                <w:lang w:val="tr-TR"/>
              </w:rPr>
            </w:pPr>
            <w:r w:rsidRPr="7968D424" w:rsidR="7968D424">
              <w:rPr>
                <w:b w:val="1"/>
                <w:bCs w:val="1"/>
                <w:color w:val="000000" w:themeColor="text1" w:themeTint="FF" w:themeShade="FF"/>
                <w:sz w:val="18"/>
                <w:szCs w:val="18"/>
                <w:lang w:val="tr-TR"/>
              </w:rPr>
              <w:t>Güz</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7968D424" w:rsidRDefault="00615A81" w14:paraId="72A3D3EC" wp14:textId="2620E51B">
            <w:pPr>
              <w:jc w:val="center"/>
              <w:rPr>
                <w:b w:val="1"/>
                <w:bCs w:val="1"/>
                <w:color w:val="000000"/>
                <w:sz w:val="18"/>
                <w:szCs w:val="18"/>
                <w:lang w:val="tr-TR"/>
              </w:rPr>
            </w:pPr>
            <w:r w:rsidRPr="7968D424" w:rsidR="7968D424">
              <w:rPr>
                <w:b w:val="1"/>
                <w:bCs w:val="1"/>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7968D424" w:rsidRDefault="00615A81" w14:paraId="0D0B940D" wp14:textId="5D8B404A">
            <w:pPr>
              <w:jc w:val="center"/>
              <w:rPr>
                <w:b w:val="1"/>
                <w:bCs w:val="1"/>
                <w:color w:val="000000"/>
                <w:sz w:val="18"/>
                <w:szCs w:val="18"/>
                <w:lang w:val="tr-TR"/>
              </w:rPr>
            </w:pPr>
            <w:r w:rsidRPr="7968D424" w:rsidR="7968D424">
              <w:rPr>
                <w:b w:val="1"/>
                <w:bCs w:val="1"/>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7968D424" w:rsidRDefault="00615A81" w14:paraId="0E27B00A" wp14:textId="012774B6">
            <w:pPr>
              <w:jc w:val="center"/>
              <w:rPr>
                <w:b w:val="1"/>
                <w:bCs w:val="1"/>
                <w:color w:val="000000"/>
                <w:sz w:val="18"/>
                <w:szCs w:val="18"/>
                <w:lang w:val="tr-TR"/>
              </w:rPr>
            </w:pPr>
            <w:r w:rsidRPr="7968D424" w:rsidR="7968D424">
              <w:rPr>
                <w:b w:val="1"/>
                <w:bCs w:val="1"/>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7968D424" w:rsidRDefault="00615A81" w14:paraId="60061E4C" wp14:textId="13185433">
            <w:pPr>
              <w:jc w:val="center"/>
              <w:rPr>
                <w:b w:val="1"/>
                <w:bCs w:val="1"/>
                <w:color w:val="000000"/>
                <w:sz w:val="18"/>
                <w:szCs w:val="18"/>
                <w:lang w:val="tr-TR"/>
              </w:rPr>
            </w:pPr>
            <w:r w:rsidRPr="7968D424" w:rsidR="7968D424">
              <w:rPr>
                <w:b w:val="1"/>
                <w:bCs w:val="1"/>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7968D424" w:rsidRDefault="00615A81" w14:paraId="44EAFD9C" wp14:textId="57745008">
            <w:pPr>
              <w:jc w:val="center"/>
              <w:rPr>
                <w:b w:val="1"/>
                <w:bCs w:val="1"/>
                <w:color w:val="000000"/>
                <w:sz w:val="18"/>
                <w:szCs w:val="18"/>
                <w:lang w:val="tr-TR"/>
              </w:rPr>
            </w:pPr>
            <w:r w:rsidRPr="7968D424" w:rsidR="7968D424">
              <w:rPr>
                <w:b w:val="1"/>
                <w:bCs w:val="1"/>
                <w:color w:val="000000" w:themeColor="text1" w:themeTint="FF" w:themeShade="FF"/>
                <w:sz w:val="18"/>
                <w:szCs w:val="18"/>
                <w:lang w:val="tr-TR"/>
              </w:rPr>
              <w:t>7.5</w:t>
            </w:r>
          </w:p>
        </w:tc>
      </w:tr>
      <w:tr xmlns:wp14="http://schemas.microsoft.com/office/word/2010/wordml" w:rsidRPr="00EC3060" w:rsidR="00615A81" w:rsidTr="1B36735D"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7C399F1B">
            <w:pPr>
              <w:rPr>
                <w:color w:val="000000"/>
                <w:sz w:val="18"/>
                <w:szCs w:val="18"/>
                <w:lang w:val="tr-TR"/>
              </w:rPr>
            </w:pPr>
            <w:r w:rsidRPr="7968D424" w:rsidR="7968D424">
              <w:rPr>
                <w:color w:val="000000" w:themeColor="text1" w:themeTint="FF" w:themeShade="FF"/>
                <w:sz w:val="18"/>
                <w:szCs w:val="18"/>
                <w:lang w:val="tr-TR"/>
              </w:rPr>
              <w:t>Türkçe</w:t>
            </w:r>
          </w:p>
        </w:tc>
      </w:tr>
      <w:tr xmlns:wp14="http://schemas.microsoft.com/office/word/2010/wordml" w:rsidRPr="00EC3060" w:rsidR="00615A81" w:rsidTr="1B36735D"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DEEC669" wp14:textId="2834B019">
            <w:pPr>
              <w:rPr>
                <w:color w:val="000000"/>
                <w:sz w:val="18"/>
                <w:szCs w:val="18"/>
                <w:lang w:val="tr-TR"/>
              </w:rPr>
            </w:pPr>
            <w:r w:rsidRPr="7968D424" w:rsidR="7968D424">
              <w:rPr>
                <w:color w:val="000000" w:themeColor="text1" w:themeTint="FF" w:themeShade="FF"/>
                <w:sz w:val="18"/>
                <w:szCs w:val="18"/>
                <w:lang w:val="tr-TR"/>
              </w:rPr>
              <w:t>Yüksek Lisans</w:t>
            </w:r>
          </w:p>
        </w:tc>
      </w:tr>
      <w:tr xmlns:wp14="http://schemas.microsoft.com/office/word/2010/wordml" w:rsidRPr="00EC3060" w:rsidR="00615A81" w:rsidTr="1B36735D"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656B9AB" wp14:textId="49637282">
            <w:pPr>
              <w:rPr>
                <w:color w:val="000000"/>
                <w:sz w:val="18"/>
                <w:szCs w:val="18"/>
                <w:lang w:val="tr-TR"/>
              </w:rPr>
            </w:pPr>
            <w:r w:rsidRPr="0006FF21" w:rsidR="0006FF21">
              <w:rPr>
                <w:color w:val="000000" w:themeColor="text1" w:themeTint="FF" w:themeShade="FF"/>
                <w:sz w:val="18"/>
                <w:szCs w:val="18"/>
                <w:lang w:val="tr-TR"/>
              </w:rPr>
              <w:t>Hemşirelik/Tezli Yüksek Lisans Programı</w:t>
            </w:r>
          </w:p>
        </w:tc>
      </w:tr>
      <w:tr xmlns:wp14="http://schemas.microsoft.com/office/word/2010/wordml" w:rsidRPr="00EC3060" w:rsidR="00615A81" w:rsidTr="1B36735D"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79479DE1">
            <w:pPr>
              <w:rPr>
                <w:color w:val="000000"/>
                <w:sz w:val="18"/>
                <w:szCs w:val="18"/>
                <w:lang w:val="tr-TR"/>
              </w:rPr>
            </w:pPr>
            <w:r w:rsidRPr="7968D424" w:rsidR="7968D424">
              <w:rPr>
                <w:color w:val="000000" w:themeColor="text1" w:themeTint="FF" w:themeShade="FF"/>
                <w:sz w:val="18"/>
                <w:szCs w:val="18"/>
                <w:lang w:val="tr-TR"/>
              </w:rPr>
              <w:t>Yüz yüze</w:t>
            </w:r>
          </w:p>
        </w:tc>
      </w:tr>
      <w:tr xmlns:wp14="http://schemas.microsoft.com/office/word/2010/wordml" w:rsidRPr="00EC3060" w:rsidR="00615A81" w:rsidTr="1B36735D"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049F31CB" wp14:textId="06821F67">
            <w:pPr>
              <w:rPr>
                <w:color w:val="000000"/>
                <w:sz w:val="18"/>
                <w:szCs w:val="18"/>
                <w:lang w:val="tr-TR"/>
              </w:rPr>
            </w:pPr>
            <w:r w:rsidRPr="7968D424" w:rsidR="7968D424">
              <w:rPr>
                <w:color w:val="000000" w:themeColor="text1" w:themeTint="FF" w:themeShade="FF"/>
                <w:sz w:val="18"/>
                <w:szCs w:val="18"/>
                <w:lang w:val="tr-TR"/>
              </w:rPr>
              <w:t>Seçmeli</w:t>
            </w:r>
          </w:p>
        </w:tc>
      </w:tr>
      <w:tr xmlns:wp14="http://schemas.microsoft.com/office/word/2010/wordml" w:rsidRPr="00EC3060" w:rsidR="00615A81" w:rsidTr="1B36735D"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06FF21" w:rsidRDefault="00615A81" w14:paraId="53128261" wp14:textId="58E74763">
            <w:pPr>
              <w:spacing w:before="20" w:after="20" w:line="240" w:lineRule="auto"/>
              <w:jc w:val="left"/>
              <w:rPr>
                <w:rFonts w:ascii="Times New Roman" w:hAnsi="Times New Roman" w:eastAsia="Times New Roman" w:cs="Times New Roman"/>
                <w:noProof w:val="0"/>
                <w:sz w:val="18"/>
                <w:szCs w:val="18"/>
                <w:lang w:val="en-US"/>
              </w:rPr>
            </w:pPr>
            <w:r w:rsidRPr="0006FF21" w:rsidR="0006FF21">
              <w:rPr>
                <w:rFonts w:ascii="Times New Roman" w:hAnsi="Times New Roman" w:eastAsia="Times New Roman" w:cs="Times New Roman"/>
                <w:b w:val="0"/>
                <w:bCs w:val="0"/>
                <w:i w:val="0"/>
                <w:iCs w:val="0"/>
                <w:caps w:val="0"/>
                <w:smallCaps w:val="0"/>
                <w:noProof w:val="0"/>
                <w:sz w:val="18"/>
                <w:szCs w:val="18"/>
                <w:lang w:val="tr-TR"/>
              </w:rPr>
              <w:t>Bu dersin amacı öğrenciyi yenidoğan sağlığı ve yenidoğan hemşireliği ile ilgili kavramlar konusunda bilgilendirmek ve öğrencide yenidoğan sağlığını etkileyen faktörlere yönelik yenidoğan hemşireliği anlayışı geliştirmektir.</w:t>
            </w:r>
          </w:p>
        </w:tc>
      </w:tr>
      <w:tr xmlns:wp14="http://schemas.microsoft.com/office/word/2010/wordml" w:rsidRPr="00EC3060" w:rsidR="00615A81" w:rsidTr="1B36735D"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06FF21" w:rsidRDefault="00615A81" w14:paraId="62486C05" wp14:textId="5ABB4C7A">
            <w:pPr>
              <w:spacing w:before="20" w:after="20" w:line="240" w:lineRule="auto"/>
              <w:rPr>
                <w:rFonts w:ascii="Times New Roman" w:hAnsi="Times New Roman" w:eastAsia="Times New Roman" w:cs="Times New Roman"/>
                <w:b w:val="0"/>
                <w:bCs w:val="0"/>
                <w:i w:val="0"/>
                <w:iCs w:val="0"/>
                <w:caps w:val="0"/>
                <w:smallCaps w:val="0"/>
                <w:noProof w:val="0"/>
                <w:sz w:val="18"/>
                <w:szCs w:val="18"/>
                <w:lang w:val="tr-TR"/>
              </w:rPr>
            </w:pPr>
            <w:r w:rsidRPr="0006FF21" w:rsidR="0006FF21">
              <w:rPr>
                <w:rFonts w:ascii="Times New Roman" w:hAnsi="Times New Roman" w:eastAsia="Times New Roman" w:cs="Times New Roman"/>
                <w:b w:val="0"/>
                <w:bCs w:val="0"/>
                <w:i w:val="0"/>
                <w:iCs w:val="0"/>
                <w:caps w:val="0"/>
                <w:smallCaps w:val="0"/>
                <w:noProof w:val="0"/>
                <w:sz w:val="18"/>
                <w:szCs w:val="18"/>
                <w:lang w:val="tr-TR"/>
              </w:rPr>
              <w:t>Bu ders kapsamında öğrenciler, yenidoğan hemşireliğinin kapsamını, rol ve işlevlerini; sağlıklı ve yüksek riskli yenidoğan tanımlarını öğrenir. Yenidoğan bakım modelleri ve uygulama ilkeleri ele alınır, yüksek riskli yenidoğanda sık görülen sağlık problemleri ile güncel tedavi ve bakım yaklaşımları açıklanır. Öğrenciler, kanıta dayalı uygulamaların önemini kavrar ve yenidoğan hemşireliğinde araştırmaların değerlendirilmesini öğrenir. Ayrıca aile merkezli bakım anlayışı ve yenidoğanda hasta-aile eğitimine yönelik yaklaşımları öğrenir.</w:t>
            </w:r>
          </w:p>
        </w:tc>
      </w:tr>
      <w:tr xmlns:wp14="http://schemas.microsoft.com/office/word/2010/wordml" w:rsidRPr="00EC3060" w:rsidR="00615A81" w:rsidTr="1B36735D"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06FF21" w:rsidRDefault="00615A81" w14:paraId="3E5E36C5" wp14:textId="04F14230">
            <w:pPr>
              <w:pStyle w:val="Normal"/>
              <w:suppressLineNumbers w:val="0"/>
              <w:pBdr>
                <w:top w:val="nil" w:color="000000" w:sz="0" w:space="0"/>
                <w:left w:val="nil" w:color="000000" w:sz="0" w:space="0"/>
                <w:bottom w:val="nil" w:color="000000" w:sz="0" w:space="0"/>
                <w:right w:val="nil" w:color="000000" w:sz="0" w:space="0"/>
                <w:between w:val="nil" w:color="000000" w:sz="0" w:space="0"/>
              </w:pBdr>
              <w:bidi w:val="0"/>
              <w:spacing w:before="20" w:beforeAutospacing="off" w:after="20" w:afterAutospacing="off" w:line="240" w:lineRule="auto"/>
              <w:ind w:left="0" w:right="0"/>
              <w:jc w:val="left"/>
              <w:rPr>
                <w:rFonts w:ascii="Times New Roman" w:hAnsi="Times New Roman" w:eastAsia="Times New Roman" w:cs="Times New Roman"/>
                <w:b w:val="0"/>
                <w:bCs w:val="0"/>
                <w:i w:val="0"/>
                <w:iCs w:val="0"/>
                <w:caps w:val="0"/>
                <w:smallCaps w:val="0"/>
                <w:noProof w:val="0"/>
                <w:sz w:val="18"/>
                <w:szCs w:val="18"/>
                <w:lang w:val="tr-TR"/>
              </w:rPr>
            </w:pPr>
            <w:r w:rsidRPr="0006FF21" w:rsidR="0006FF21">
              <w:rPr>
                <w:rFonts w:ascii="Times New Roman" w:hAnsi="Times New Roman" w:eastAsia="Times New Roman" w:cs="Times New Roman"/>
                <w:b w:val="0"/>
                <w:bCs w:val="0"/>
                <w:i w:val="0"/>
                <w:iCs w:val="0"/>
                <w:caps w:val="0"/>
                <w:smallCaps w:val="0"/>
                <w:noProof w:val="0"/>
                <w:sz w:val="18"/>
                <w:szCs w:val="18"/>
                <w:lang w:val="tr-TR"/>
              </w:rPr>
              <w:t>Yok</w:t>
            </w:r>
          </w:p>
          <w:p w:rsidRPr="00EC3060" w:rsidR="00615A81" w:rsidP="7968D424" w:rsidRDefault="00615A81" w14:paraId="4101652C" wp14:textId="02CAA89C">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1B36735D"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06FF21" w:rsidRDefault="00615A81" w14:paraId="1063C973" wp14:textId="42CEFBA3">
            <w:pPr>
              <w:pStyle w:val="ListParagraph"/>
              <w:numPr>
                <w:ilvl w:val="0"/>
                <w:numId w:val="1"/>
              </w:numPr>
              <w:spacing w:before="20" w:after="20" w:line="240" w:lineRule="auto"/>
              <w:ind/>
              <w:jc w:val="left"/>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Sağlıklı ve yüksek riskli yenidoğanın özelliklerini ve hemşirelik bakım uygulamalarını açıklar.</w:t>
            </w:r>
          </w:p>
          <w:p w:rsidRPr="00EC3060" w:rsidR="00615A81" w:rsidP="0006FF21" w:rsidRDefault="00615A81" w14:paraId="409815F8" wp14:textId="68B3D98D">
            <w:pPr>
              <w:pStyle w:val="ListParagraph"/>
              <w:numPr>
                <w:ilvl w:val="0"/>
                <w:numId w:val="1"/>
              </w:numPr>
              <w:spacing w:before="240" w:beforeAutospacing="off" w:after="240" w:afterAutospacing="off" w:line="240" w:lineRule="auto"/>
              <w:ind/>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Yenidoğan hemşireliğinde kullanılan bakım modellerini bilir.</w:t>
            </w:r>
          </w:p>
          <w:p w:rsidRPr="00EC3060" w:rsidR="00615A81" w:rsidP="0006FF21" w:rsidRDefault="00615A81" w14:paraId="4B99056E" wp14:textId="5A8CECDD">
            <w:pPr>
              <w:pStyle w:val="ListParagraph"/>
              <w:numPr>
                <w:ilvl w:val="0"/>
                <w:numId w:val="1"/>
              </w:numPr>
              <w:spacing w:before="20" w:after="20" w:line="240" w:lineRule="auto"/>
              <w:ind/>
              <w:jc w:val="left"/>
              <w:rPr>
                <w:rFonts w:ascii="Times New Roman" w:hAnsi="Times New Roman" w:eastAsia="Times New Roman" w:cs="Times New Roman"/>
                <w:b w:val="0"/>
                <w:bCs w:val="0"/>
                <w:i w:val="0"/>
                <w:iCs w:val="0"/>
                <w:caps w:val="0"/>
                <w:smallCaps w:val="0"/>
                <w:noProof w:val="0"/>
                <w:color w:val="000000"/>
                <w:sz w:val="18"/>
                <w:szCs w:val="18"/>
                <w:lang w:val="tr-TR"/>
              </w:rPr>
            </w:pP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Yenidoğan hemşireliği ile ilgili araştırmaları kanıt düzeyi açısından tartışır.</w:t>
            </w:r>
          </w:p>
        </w:tc>
      </w:tr>
      <w:tr xmlns:wp14="http://schemas.microsoft.com/office/word/2010/wordml" w:rsidRPr="00EC3060" w:rsidR="00615A81" w:rsidTr="1B36735D"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968D424" w:rsidRDefault="00615A81" w14:paraId="1299C43A" wp14:textId="747D1F95">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7968D424" w:rsidR="7968D424">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Anlatım, tartışma, soru-yanıt, beyin fırtınası, örnek olay incelemesi, takım/grup çalışması</w:t>
            </w:r>
          </w:p>
        </w:tc>
      </w:tr>
      <w:tr xmlns:wp14="http://schemas.microsoft.com/office/word/2010/wordml" w:rsidRPr="00EC3060" w:rsidR="00615A81" w:rsidTr="1B36735D"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4D25629D">
            <w:pPr>
              <w:rPr>
                <w:color w:val="000000"/>
                <w:sz w:val="18"/>
                <w:szCs w:val="18"/>
                <w:lang w:val="tr-TR"/>
              </w:rPr>
            </w:pPr>
          </w:p>
        </w:tc>
      </w:tr>
      <w:tr xmlns:wp14="http://schemas.microsoft.com/office/word/2010/wordml" w:rsidRPr="00EC3060" w:rsidR="00615A81" w:rsidTr="1B36735D"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15D797E3">
            <w:pPr>
              <w:rPr>
                <w:color w:val="000000"/>
                <w:sz w:val="18"/>
                <w:szCs w:val="18"/>
                <w:lang w:val="tr-TR"/>
              </w:rPr>
            </w:pPr>
          </w:p>
        </w:tc>
      </w:tr>
      <w:tr xmlns:wp14="http://schemas.microsoft.com/office/word/2010/wordml" w:rsidRPr="00EC3060" w:rsidR="00615A81" w:rsidTr="1B36735D"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264944D1">
            <w:pPr>
              <w:rPr>
                <w:color w:val="000000"/>
                <w:sz w:val="18"/>
                <w:szCs w:val="18"/>
                <w:lang w:val="tr-TR"/>
              </w:rPr>
            </w:pPr>
            <w:r w:rsidRPr="7968D424" w:rsidR="7968D424">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0006FF21"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06FF21" w:rsidRDefault="00615A81" w14:paraId="167A9D6A" wp14:textId="257264E1">
            <w:pPr>
              <w:pStyle w:val="Normal"/>
              <w:pBdr>
                <w:top w:val="none" w:color="000000" w:sz="0" w:space="0"/>
                <w:left w:val="none" w:color="000000" w:sz="0" w:space="0"/>
                <w:bottom w:val="none" w:color="000000" w:sz="0" w:space="0"/>
                <w:right w:val="none" w:color="000000" w:sz="0" w:space="0"/>
                <w:between w:val="none" w:color="000000" w:sz="0" w:space="0"/>
                <w:bar w:val="none"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1. Özek E, Bilgen H.S. (2018). Yenidoğan Yoğun Bakım Hemşireliği. Güneş Tıp Kitabevleri </w:t>
            </w:r>
          </w:p>
          <w:p w:rsidRPr="0023660D" w:rsidR="00615A81" w:rsidP="0006FF21" w:rsidRDefault="00615A81" w14:paraId="3BF940CF" wp14:textId="77DF5F2A">
            <w:pPr>
              <w:spacing w:before="0" w:beforeAutospacing="off" w:after="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2.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Kenner</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C,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Lott</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J.W. (2014).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Comprehensive</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Neonatal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Nursing</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Care</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Springer</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Publishing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Company</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w:t>
            </w:r>
          </w:p>
          <w:p w:rsidRPr="0023660D" w:rsidR="00615A81" w:rsidP="0006FF21" w:rsidRDefault="00615A81" w14:paraId="3920C97B" wp14:textId="0613254F">
            <w:pPr>
              <w:spacing w:before="0" w:beforeAutospacing="off" w:after="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3. Çavuşoğlu H. (2013). Çocuk Sağlığı Hemşireliği. Genişletilmiş 10. Baskı. Cilt 1 ve cilt 2. Sistem Ofset, Ankara. </w:t>
            </w:r>
          </w:p>
          <w:p w:rsidRPr="0023660D" w:rsidR="00615A81" w:rsidP="0006FF21" w:rsidRDefault="00615A81" w14:paraId="7FF66752" wp14:textId="20F8EFDD">
            <w:pPr>
              <w:spacing w:before="0" w:beforeAutospacing="off" w:after="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3.</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Neyzi</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O, Ertuğrul T. (2010).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Pediyatri</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Dördüncü</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Baskı</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Cilt</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1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ve</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2. Nobel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Tıp</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Kitabevi</w:t>
            </w: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p>
          <w:p w:rsidRPr="0023660D" w:rsidR="00615A81" w:rsidP="0006FF21" w:rsidRDefault="00615A81" w14:paraId="6B699379" wp14:textId="0061292D">
            <w:pPr>
              <w:spacing w:before="0" w:beforeAutospacing="off" w:after="0" w:afterAutospacing="off" w:line="240" w:lineRule="auto"/>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0006FF21" w:rsidR="0006FF2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4. London ML, Ladewig PW, Ball JW, Bindler RC, Cowen KJ. (2010). Maternal &amp; Child Nursing. Care. Third edition. Prentice Hall.</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0006FF21"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0006FF21"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5E086F6C" w14:textId="7344274D">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Dünyada ve </w:t>
            </w: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Türkiyede</w:t>
            </w: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Yenidoğan Sağlığının Durumu</w:t>
            </w:r>
          </w:p>
        </w:tc>
      </w:tr>
      <w:tr xmlns:wp14="http://schemas.microsoft.com/office/word/2010/wordml" w:rsidRPr="00B013C7" w:rsidR="00615A81" w:rsidTr="0006FF21"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22DE7FBE" w14:textId="7046DAEB">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Yenidoğan Hemşireliğinde Kullanılan Bakım Modelleri</w:t>
            </w:r>
          </w:p>
        </w:tc>
      </w:tr>
      <w:tr xmlns:wp14="http://schemas.microsoft.com/office/word/2010/wordml" w:rsidRPr="00B013C7" w:rsidR="00615A81" w:rsidTr="0006FF21"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7FEB732B" w14:textId="20C9355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Sağlıklı Yenidoğan Bakımı ve İzlemi</w:t>
            </w:r>
          </w:p>
        </w:tc>
      </w:tr>
      <w:tr xmlns:wp14="http://schemas.microsoft.com/office/word/2010/wordml" w:rsidRPr="00B013C7" w:rsidR="00615A81" w:rsidTr="0006FF21"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58EDBC33" w14:textId="7F9B12A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Yüksek Riskli Yenidoğan Sorunları ve Hemşirelik Bakımı</w:t>
            </w:r>
          </w:p>
        </w:tc>
      </w:tr>
      <w:tr xmlns:wp14="http://schemas.microsoft.com/office/word/2010/wordml" w:rsidRPr="00B013C7" w:rsidR="00615A81" w:rsidTr="0006FF21"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40E83A77" w14:textId="143A1EFD">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Yenidoğan Transportu ve Yenidoğan Hasta Güvenliği</w:t>
            </w:r>
          </w:p>
        </w:tc>
      </w:tr>
      <w:tr xmlns:wp14="http://schemas.microsoft.com/office/word/2010/wordml" w:rsidRPr="00B013C7" w:rsidR="00615A81" w:rsidTr="0006FF21"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103B1FFF" w14:textId="2D04FAE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Enfeksiyon ve İmmün Sistem Sorunlu Yenidoğanın Hemşirelik Bakımı</w:t>
            </w:r>
          </w:p>
        </w:tc>
      </w:tr>
      <w:tr xmlns:wp14="http://schemas.microsoft.com/office/word/2010/wordml" w:rsidRPr="00B013C7" w:rsidR="00615A81" w:rsidTr="0006FF21"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7DAFD101" w14:textId="60A822D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Endokrin Sistem Sorunlu Yenidoğanın Hemşirelik Bakımı</w:t>
            </w:r>
          </w:p>
        </w:tc>
      </w:tr>
      <w:tr xmlns:wp14="http://schemas.microsoft.com/office/word/2010/wordml" w:rsidRPr="00B013C7" w:rsidR="00615A81" w:rsidTr="0006FF21"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6D850080" w14:textId="0AE0D48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Solunum Sistemi Sorunlu Yenidoğanın Hemşirelik Bakımı</w:t>
            </w:r>
          </w:p>
        </w:tc>
      </w:tr>
      <w:tr xmlns:wp14="http://schemas.microsoft.com/office/word/2010/wordml" w:rsidRPr="00B013C7" w:rsidR="00615A81" w:rsidTr="0006FF21"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72CA86D3" w14:textId="692CCD5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Kalp-Dolaşım Sistemi Sorunlu Yenidoğanın Hemşirelik Bakımı</w:t>
            </w:r>
          </w:p>
        </w:tc>
      </w:tr>
      <w:tr xmlns:wp14="http://schemas.microsoft.com/office/word/2010/wordml" w:rsidRPr="00B013C7" w:rsidR="00615A81" w:rsidTr="0006FF21"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1FFE8A22" w14:textId="12F6982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Sindirim Sistemi Sorunlu Yenidoğanın Hemşirelik Bakımı</w:t>
            </w:r>
          </w:p>
        </w:tc>
      </w:tr>
      <w:tr xmlns:wp14="http://schemas.microsoft.com/office/word/2010/wordml" w:rsidRPr="00B013C7" w:rsidR="00615A81" w:rsidTr="0006FF21"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2C7301BB" w14:textId="1C195D2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Hemotolojik</w:t>
            </w: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Sistem Sorunlu Yenidoğanın Hemşirelik Bakımı</w:t>
            </w:r>
          </w:p>
        </w:tc>
      </w:tr>
      <w:tr xmlns:wp14="http://schemas.microsoft.com/office/word/2010/wordml" w:rsidRPr="00B013C7" w:rsidR="00615A81" w:rsidTr="0006FF21"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1C27D987" w14:textId="738EB5B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Nörolojik Sistem Sorunlu Yenidoğanın Hemşirelik Bakımı</w:t>
            </w:r>
          </w:p>
        </w:tc>
      </w:tr>
      <w:tr xmlns:wp14="http://schemas.microsoft.com/office/word/2010/wordml" w:rsidRPr="00B013C7" w:rsidR="00615A81" w:rsidTr="0006FF21"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6791A1E3" w14:textId="7213C02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Yenidoğan Hemşireliğinde Yasal ve Etik Konular</w:t>
            </w:r>
          </w:p>
        </w:tc>
      </w:tr>
      <w:tr xmlns:wp14="http://schemas.microsoft.com/office/word/2010/wordml" w:rsidRPr="00B013C7" w:rsidR="00615A81" w:rsidTr="0006FF21"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7968D424" w:rsidP="0006FF21" w:rsidRDefault="7968D424" w14:paraId="15732838" w14:textId="2FD020C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0006FF21" w:rsidR="0006FF2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Yenidoğan ve Ebeveynlerinin Taburculuğa Hazırlanması, Taburculuk Sonrası Gelişimsel İzlem ve Destek</w:t>
            </w:r>
          </w:p>
        </w:tc>
      </w:tr>
    </w:tbl>
    <w:p xmlns:wp14="http://schemas.microsoft.com/office/word/2010/wordml" w:rsidRPr="00B013C7" w:rsidR="00615A81" w:rsidP="7968D424" w:rsidRDefault="00615A81" w14:paraId="5630AD66" wp14:noSpellErr="1" wp14:textId="5CB3276F">
      <w:pPr>
        <w:pStyle w:val="Normal"/>
        <w:rPr>
          <w:rFonts w:ascii="Calibri" w:hAnsi="Calibri" w:cs="Calibri"/>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7968D424"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7968D424"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64F7DDFB">
            <w:pPr>
              <w:jc w:val="center"/>
              <w:rPr>
                <w:rFonts w:ascii="Calibri" w:hAnsi="Calibri" w:cs="Calibri"/>
                <w:color w:val="000000"/>
                <w:sz w:val="20"/>
                <w:szCs w:val="20"/>
                <w:lang w:val="tr-TR"/>
              </w:rPr>
            </w:pPr>
            <w:r w:rsidRPr="7968D424" w:rsidR="7968D424">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222610D1">
            <w:pPr>
              <w:jc w:val="center"/>
              <w:rPr>
                <w:rFonts w:ascii="Calibri" w:hAnsi="Calibri" w:cs="Calibri"/>
                <w:color w:val="000000"/>
                <w:sz w:val="20"/>
                <w:szCs w:val="20"/>
                <w:lang w:val="tr-TR"/>
              </w:rPr>
            </w:pPr>
            <w:r w:rsidRPr="7968D424" w:rsidR="7968D424">
              <w:rPr>
                <w:rFonts w:ascii="Calibri" w:hAnsi="Calibri" w:cs="Calibri"/>
                <w:color w:val="000000" w:themeColor="text1" w:themeTint="FF" w:themeShade="FF"/>
                <w:sz w:val="20"/>
                <w:szCs w:val="20"/>
                <w:lang w:val="tr-TR"/>
              </w:rPr>
              <w:t>%40</w:t>
            </w:r>
          </w:p>
        </w:tc>
      </w:tr>
      <w:tr xmlns:wp14="http://schemas.microsoft.com/office/word/2010/wordml" w:rsidRPr="00B013C7" w:rsidR="00615A81" w:rsidTr="7968D424"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968D424"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968D424"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968D424"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968D424"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968D424"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47A5B3B2">
            <w:pPr>
              <w:jc w:val="center"/>
              <w:rPr>
                <w:rFonts w:ascii="Calibri" w:hAnsi="Calibri" w:cs="Calibri"/>
                <w:color w:val="000000"/>
                <w:sz w:val="20"/>
                <w:szCs w:val="20"/>
                <w:lang w:val="tr-TR"/>
              </w:rPr>
            </w:pPr>
            <w:r w:rsidRPr="7968D424" w:rsidR="7968D424">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598FC0D7">
            <w:pPr>
              <w:jc w:val="center"/>
              <w:rPr>
                <w:rFonts w:ascii="Calibri" w:hAnsi="Calibri" w:cs="Calibri"/>
                <w:color w:val="000000"/>
                <w:sz w:val="20"/>
                <w:szCs w:val="20"/>
                <w:lang w:val="tr-TR"/>
              </w:rPr>
            </w:pPr>
            <w:r w:rsidRPr="7968D424" w:rsidR="7968D424">
              <w:rPr>
                <w:rFonts w:ascii="Calibri" w:hAnsi="Calibri" w:cs="Calibri"/>
                <w:color w:val="000000" w:themeColor="text1" w:themeTint="FF" w:themeShade="FF"/>
                <w:sz w:val="20"/>
                <w:szCs w:val="20"/>
                <w:lang w:val="tr-TR"/>
              </w:rPr>
              <w:t>%60</w:t>
            </w:r>
          </w:p>
        </w:tc>
      </w:tr>
      <w:tr xmlns:wp14="http://schemas.microsoft.com/office/word/2010/wordml" w:rsidRPr="00B013C7" w:rsidR="00615A81" w:rsidTr="7968D424"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968D424"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7968D424"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7968D424"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968D424" w:rsidRDefault="00615A81" w14:paraId="4014459F" wp14:textId="77777777" wp14:noSpellErr="1">
            <w:pPr>
              <w:pStyle w:val="TableParagraph"/>
              <w:rPr>
                <w:rFonts w:ascii="Times New Roman" w:hAnsi="Times New Roman" w:cs="Times New Roman"/>
                <w:sz w:val="20"/>
                <w:szCs w:val="20"/>
                <w:lang w:val="en-US"/>
              </w:rPr>
            </w:pPr>
            <w:r w:rsidRPr="7968D424" w:rsidR="7968D424">
              <w:rPr>
                <w:rFonts w:ascii="Times New Roman" w:hAnsi="Times New Roman" w:cs="Times New Roman"/>
                <w:sz w:val="20"/>
                <w:szCs w:val="20"/>
                <w:lang w:val="en-US"/>
              </w:rPr>
              <w:t xml:space="preserve">Ders </w:t>
            </w:r>
            <w:r w:rsidRPr="7968D424" w:rsidR="7968D424">
              <w:rPr>
                <w:rFonts w:ascii="Times New Roman" w:hAnsi="Times New Roman" w:cs="Times New Roman"/>
                <w:sz w:val="20"/>
                <w:szCs w:val="20"/>
                <w:lang w:val="en-US"/>
              </w:rPr>
              <w:t>Süresi</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hafta</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sayısı</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haftalık</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toplam</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ders</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saati</w:t>
            </w:r>
            <w:r w:rsidRPr="7968D424" w:rsidR="7968D424">
              <w:rPr>
                <w:rFonts w:ascii="Times New Roman" w:hAnsi="Times New Roman" w:cs="Times New Roman"/>
                <w:sz w:val="20"/>
                <w:szCs w:val="20"/>
                <w:lang w:val="en-US"/>
              </w:rPr>
              <w:t>)</w:t>
            </w:r>
            <w:r w:rsidRPr="7968D424" w:rsidR="7968D424">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7968D424" w:rsidP="7968D424" w:rsidRDefault="7968D424" w14:paraId="3C9F4187" w14:textId="59D28DF7">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14</w:t>
            </w:r>
          </w:p>
        </w:tc>
        <w:tc>
          <w:tcPr>
            <w:tcW w:w="848" w:type="pct"/>
            <w:tcBorders>
              <w:top w:val="single" w:color="auto" w:sz="4" w:space="0"/>
              <w:left w:val="single" w:color="auto" w:sz="4" w:space="0"/>
              <w:bottom w:val="single" w:color="auto" w:sz="4" w:space="0"/>
              <w:right w:val="single" w:color="auto" w:sz="4" w:space="0"/>
            </w:tcBorders>
            <w:tcMar/>
          </w:tcPr>
          <w:p w:rsidR="7968D424" w:rsidP="7968D424" w:rsidRDefault="7968D424" w14:paraId="28713D53" w14:textId="7B636CF1">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866" w:type="pct"/>
            <w:tcBorders>
              <w:top w:val="single" w:color="auto" w:sz="4" w:space="0"/>
              <w:left w:val="single" w:color="auto" w:sz="4" w:space="0"/>
              <w:bottom w:val="single" w:color="auto" w:sz="4" w:space="0"/>
              <w:right w:val="single" w:color="auto" w:sz="4" w:space="0"/>
            </w:tcBorders>
            <w:tcMar/>
          </w:tcPr>
          <w:p w:rsidR="7968D424" w:rsidP="7968D424" w:rsidRDefault="7968D424" w14:paraId="6674A7A8" w14:textId="6164E86F">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42</w:t>
            </w:r>
          </w:p>
        </w:tc>
      </w:tr>
      <w:tr xmlns:wp14="http://schemas.microsoft.com/office/word/2010/wordml" w:rsidRPr="00B013C7" w:rsidR="00615A81" w:rsidTr="7968D424"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968D424"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7968D424" w:rsidR="7968D424">
              <w:rPr>
                <w:rFonts w:ascii="Times New Roman" w:hAnsi="Times New Roman" w:cs="Times New Roman"/>
                <w:sz w:val="20"/>
                <w:szCs w:val="20"/>
                <w:lang w:val="en-US"/>
              </w:rPr>
              <w:t>Sınıf</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Dışı</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Çalışma</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Süresi</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Ön</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Çalışma</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Pekiştirme</w:t>
            </w:r>
            <w:r w:rsidRPr="7968D424" w:rsidR="7968D424">
              <w:rPr>
                <w:rFonts w:ascii="Times New Roman" w:hAnsi="Times New Roman" w:cs="Times New Roman"/>
                <w:sz w:val="20"/>
                <w:szCs w:val="20"/>
                <w:lang w:val="en-US"/>
              </w:rPr>
              <w:t>)</w:t>
            </w:r>
            <w:r w:rsidRPr="7968D424" w:rsidR="7968D424">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7968D424" w:rsidP="7968D424" w:rsidRDefault="7968D424" w14:paraId="6D248483" w14:textId="2287D163">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14</w:t>
            </w:r>
          </w:p>
        </w:tc>
        <w:tc>
          <w:tcPr>
            <w:tcW w:w="848" w:type="pct"/>
            <w:tcBorders>
              <w:top w:val="single" w:color="auto" w:sz="4" w:space="0"/>
              <w:left w:val="single" w:color="auto" w:sz="4" w:space="0"/>
              <w:bottom w:val="single" w:color="auto" w:sz="4" w:space="0"/>
              <w:right w:val="single" w:color="auto" w:sz="4" w:space="0"/>
            </w:tcBorders>
            <w:tcMar/>
          </w:tcPr>
          <w:p w:rsidR="7968D424" w:rsidP="7968D424" w:rsidRDefault="7968D424" w14:paraId="5692450B" w14:textId="6F9F1D54">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8</w:t>
            </w:r>
          </w:p>
        </w:tc>
        <w:tc>
          <w:tcPr>
            <w:tcW w:w="866" w:type="pct"/>
            <w:tcBorders>
              <w:top w:val="single" w:color="auto" w:sz="4" w:space="0"/>
              <w:left w:val="single" w:color="auto" w:sz="4" w:space="0"/>
              <w:bottom w:val="single" w:color="auto" w:sz="4" w:space="0"/>
              <w:right w:val="single" w:color="auto" w:sz="4" w:space="0"/>
            </w:tcBorders>
            <w:tcMar/>
          </w:tcPr>
          <w:p w:rsidR="7968D424" w:rsidP="7968D424" w:rsidRDefault="7968D424" w14:paraId="6F3F223C" w14:textId="2D203028">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112</w:t>
            </w:r>
          </w:p>
        </w:tc>
      </w:tr>
      <w:tr xmlns:wp14="http://schemas.microsoft.com/office/word/2010/wordml" w:rsidRPr="00B013C7" w:rsidR="00615A81" w:rsidTr="7968D424"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968D424" w:rsidRDefault="00615A81" w14:paraId="1D443843" wp14:textId="77777777" wp14:noSpellErr="1">
            <w:pPr>
              <w:pStyle w:val="TableParagraph"/>
              <w:rPr>
                <w:rFonts w:ascii="Times New Roman" w:hAnsi="Times New Roman" w:cs="Times New Roman"/>
                <w:sz w:val="20"/>
                <w:szCs w:val="20"/>
                <w:lang w:val="en-US"/>
              </w:rPr>
            </w:pPr>
            <w:r w:rsidRPr="7968D424" w:rsidR="7968D424">
              <w:rPr>
                <w:rFonts w:ascii="Times New Roman" w:hAnsi="Times New Roman" w:cs="Times New Roman"/>
                <w:sz w:val="20"/>
                <w:szCs w:val="20"/>
                <w:lang w:val="en-US"/>
              </w:rPr>
              <w:t>Ödevler</w:t>
            </w:r>
            <w:r w:rsidRPr="7968D424" w:rsidR="7968D424">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7968D424" w:rsidP="7968D424" w:rsidRDefault="7968D424" w14:paraId="030C4F9D" w14:textId="7513679E">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7968D424" w:rsidP="7968D424" w:rsidRDefault="7968D424" w14:paraId="3D4B9938" w14:textId="11E0FDAC">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7968D424" w:rsidP="7968D424" w:rsidRDefault="7968D424" w14:paraId="2FE3C2E7" w14:textId="4F890556">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7968D424"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968D424" w:rsidRDefault="00615A81" w14:paraId="677945A8" wp14:textId="77777777" wp14:noSpellErr="1">
            <w:pPr>
              <w:pStyle w:val="TableParagraph"/>
              <w:rPr>
                <w:rFonts w:ascii="Times New Roman" w:hAnsi="Times New Roman" w:cs="Times New Roman"/>
                <w:sz w:val="20"/>
                <w:szCs w:val="20"/>
                <w:lang w:val="en-US"/>
              </w:rPr>
            </w:pPr>
            <w:r w:rsidRPr="7968D424" w:rsidR="7968D424">
              <w:rPr>
                <w:rFonts w:ascii="Times New Roman" w:hAnsi="Times New Roman" w:cs="Times New Roman"/>
                <w:sz w:val="20"/>
                <w:szCs w:val="20"/>
                <w:lang w:val="en-US"/>
              </w:rPr>
              <w:t>Sunum</w:t>
            </w:r>
            <w:r w:rsidRPr="7968D424" w:rsidR="7968D424">
              <w:rPr>
                <w:rFonts w:ascii="Times New Roman" w:hAnsi="Times New Roman" w:cs="Times New Roman"/>
                <w:sz w:val="20"/>
                <w:szCs w:val="20"/>
                <w:lang w:val="en-US"/>
              </w:rPr>
              <w:t>/</w:t>
            </w:r>
            <w:r w:rsidRPr="7968D424" w:rsidR="7968D424">
              <w:rPr>
                <w:rFonts w:ascii="Times New Roman" w:hAnsi="Times New Roman" w:cs="Times New Roman"/>
                <w:sz w:val="20"/>
                <w:szCs w:val="20"/>
                <w:lang w:val="en-US"/>
              </w:rPr>
              <w:t>Seminer</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Hazırlama</w:t>
            </w:r>
            <w:r w:rsidRPr="7968D424" w:rsidR="7968D424">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7968D424" w:rsidP="7968D424" w:rsidRDefault="7968D424" w14:paraId="12C3635B" w14:textId="3983E427">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848" w:type="pct"/>
            <w:tcBorders>
              <w:top w:val="single" w:color="auto" w:sz="4" w:space="0"/>
              <w:left w:val="single" w:color="auto" w:sz="4" w:space="0"/>
              <w:bottom w:val="single" w:color="auto" w:sz="4" w:space="0"/>
              <w:right w:val="single" w:color="auto" w:sz="4" w:space="0"/>
            </w:tcBorders>
            <w:tcMar/>
          </w:tcPr>
          <w:p w:rsidR="7968D424" w:rsidP="7968D424" w:rsidRDefault="7968D424" w14:paraId="6FCA6A08" w14:textId="77764ADF">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c>
          <w:tcPr>
            <w:tcW w:w="866" w:type="pct"/>
            <w:tcBorders>
              <w:top w:val="single" w:color="auto" w:sz="4" w:space="0"/>
              <w:left w:val="single" w:color="auto" w:sz="4" w:space="0"/>
              <w:bottom w:val="single" w:color="auto" w:sz="4" w:space="0"/>
              <w:right w:val="single" w:color="auto" w:sz="4" w:space="0"/>
            </w:tcBorders>
            <w:tcMar/>
          </w:tcPr>
          <w:p w:rsidR="7968D424" w:rsidP="7968D424" w:rsidRDefault="7968D424" w14:paraId="1A601C66" w14:textId="6B668FF3">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r>
      <w:tr xmlns:wp14="http://schemas.microsoft.com/office/word/2010/wordml" w:rsidRPr="00B013C7" w:rsidR="00615A81" w:rsidTr="7968D424"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968D424" w:rsidRDefault="00615A81" w14:paraId="42026365" wp14:textId="77777777" wp14:noSpellErr="1">
            <w:pPr>
              <w:pStyle w:val="TableParagraph"/>
              <w:rPr>
                <w:rFonts w:ascii="Times New Roman" w:hAnsi="Times New Roman" w:cs="Times New Roman"/>
                <w:sz w:val="20"/>
                <w:szCs w:val="20"/>
                <w:lang w:val="en-US"/>
              </w:rPr>
            </w:pPr>
            <w:r w:rsidRPr="7968D424" w:rsidR="7968D424">
              <w:rPr>
                <w:rFonts w:ascii="Times New Roman" w:hAnsi="Times New Roman" w:cs="Times New Roman"/>
                <w:sz w:val="20"/>
                <w:szCs w:val="20"/>
                <w:lang w:val="en-US"/>
              </w:rPr>
              <w:t xml:space="preserve">Ara </w:t>
            </w:r>
            <w:r w:rsidRPr="7968D424" w:rsidR="7968D424">
              <w:rPr>
                <w:rFonts w:ascii="Times New Roman" w:hAnsi="Times New Roman" w:cs="Times New Roman"/>
                <w:sz w:val="20"/>
                <w:szCs w:val="20"/>
                <w:lang w:val="en-US"/>
              </w:rPr>
              <w:t>Sınav</w:t>
            </w:r>
            <w:r w:rsidRPr="7968D424" w:rsidR="7968D424">
              <w:rPr>
                <w:rFonts w:ascii="Times New Roman" w:hAnsi="Times New Roman" w:cs="Times New Roman"/>
                <w:sz w:val="20"/>
                <w:szCs w:val="20"/>
                <w:lang w:val="en-US"/>
              </w:rPr>
              <w:t>a</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7968D424" w:rsidP="7968D424" w:rsidRDefault="7968D424" w14:paraId="53535502" w14:textId="50DC4A31">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848" w:type="pct"/>
            <w:tcBorders>
              <w:top w:val="single" w:color="auto" w:sz="4" w:space="0"/>
              <w:left w:val="single" w:color="auto" w:sz="4" w:space="0"/>
              <w:bottom w:val="single" w:color="auto" w:sz="4" w:space="0"/>
              <w:right w:val="single" w:color="auto" w:sz="4" w:space="0"/>
            </w:tcBorders>
            <w:tcMar/>
          </w:tcPr>
          <w:p w:rsidR="7968D424" w:rsidP="7968D424" w:rsidRDefault="7968D424" w14:paraId="6583C865" w14:textId="7357C842">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c>
          <w:tcPr>
            <w:tcW w:w="866" w:type="pct"/>
            <w:tcBorders>
              <w:top w:val="single" w:color="auto" w:sz="4" w:space="0"/>
              <w:left w:val="single" w:color="auto" w:sz="4" w:space="0"/>
              <w:bottom w:val="single" w:color="auto" w:sz="4" w:space="0"/>
              <w:right w:val="single" w:color="auto" w:sz="4" w:space="0"/>
            </w:tcBorders>
            <w:tcMar/>
          </w:tcPr>
          <w:p w:rsidR="7968D424" w:rsidP="7968D424" w:rsidRDefault="7968D424" w14:paraId="11952ABC" w14:textId="30246823">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20</w:t>
            </w:r>
          </w:p>
        </w:tc>
      </w:tr>
      <w:tr xmlns:wp14="http://schemas.microsoft.com/office/word/2010/wordml" w:rsidRPr="00B013C7" w:rsidR="00615A81" w:rsidTr="7968D424"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968D424" w:rsidRDefault="00615A81" w14:paraId="4A34CADC" wp14:textId="77777777" wp14:noSpellErr="1">
            <w:pPr>
              <w:pStyle w:val="TableParagraph"/>
              <w:rPr>
                <w:rFonts w:ascii="Times New Roman" w:hAnsi="Times New Roman" w:cs="Times New Roman"/>
                <w:sz w:val="20"/>
                <w:szCs w:val="20"/>
                <w:lang w:val="en-US"/>
              </w:rPr>
            </w:pPr>
            <w:r w:rsidRPr="7968D424" w:rsidR="7968D424">
              <w:rPr>
                <w:rFonts w:ascii="Times New Roman" w:hAnsi="Times New Roman" w:cs="Times New Roman"/>
                <w:sz w:val="20"/>
                <w:szCs w:val="20"/>
                <w:lang w:val="en-US"/>
              </w:rPr>
              <w:t>Uygulama</w:t>
            </w:r>
            <w:r w:rsidRPr="7968D424" w:rsidR="7968D424">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7968D424" w:rsidP="7968D424" w:rsidRDefault="7968D424" w14:paraId="4AC1DB41" w14:textId="066D35B1">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7968D424" w:rsidP="7968D424" w:rsidRDefault="7968D424" w14:paraId="3E0B0193" w14:textId="64DE9E9D">
            <w:pPr>
              <w:spacing w:before="0" w:beforeAutospacing="off" w:after="0" w:afterAutospacing="off" w:line="240" w:lineRule="auto"/>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7968D424" w:rsidP="7968D424" w:rsidRDefault="7968D424" w14:paraId="1DFC040B" w14:textId="03AA456F">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7968D424"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968D424" w:rsidRDefault="00615A81" w14:paraId="25E57C08" wp14:textId="77777777" wp14:noSpellErr="1">
            <w:pPr>
              <w:pStyle w:val="TableParagraph"/>
              <w:rPr>
                <w:rFonts w:ascii="Times New Roman" w:hAnsi="Times New Roman" w:cs="Times New Roman"/>
                <w:sz w:val="20"/>
                <w:szCs w:val="20"/>
                <w:lang w:val="en-US"/>
              </w:rPr>
            </w:pPr>
            <w:r w:rsidRPr="7968D424" w:rsidR="7968D424">
              <w:rPr>
                <w:rFonts w:ascii="Times New Roman" w:hAnsi="Times New Roman" w:cs="Times New Roman"/>
                <w:sz w:val="20"/>
                <w:szCs w:val="20"/>
                <w:lang w:val="en-US"/>
              </w:rPr>
              <w:t>Laboratuvar</w:t>
            </w:r>
            <w:r w:rsidRPr="7968D424" w:rsidR="7968D424">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7968D424" w:rsidP="7968D424" w:rsidRDefault="7968D424" w14:paraId="14CB5DB2" w14:textId="63F493B5">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7968D424" w:rsidP="7968D424" w:rsidRDefault="7968D424" w14:paraId="2F71050F" w14:textId="555D9D5A">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7968D424" w:rsidP="7968D424" w:rsidRDefault="7968D424" w14:paraId="5C0A80DD" w14:textId="00474B11">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7968D424"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968D424" w:rsidRDefault="00615A81" w14:paraId="110B7E22" wp14:textId="77777777" wp14:noSpellErr="1">
            <w:pPr>
              <w:pStyle w:val="TableParagraph"/>
              <w:rPr>
                <w:rFonts w:ascii="Times New Roman" w:hAnsi="Times New Roman" w:cs="Times New Roman"/>
                <w:sz w:val="20"/>
                <w:szCs w:val="20"/>
                <w:lang w:val="en-US"/>
              </w:rPr>
            </w:pPr>
            <w:r w:rsidRPr="7968D424" w:rsidR="7968D424">
              <w:rPr>
                <w:rFonts w:ascii="Times New Roman" w:hAnsi="Times New Roman" w:cs="Times New Roman"/>
                <w:sz w:val="20"/>
                <w:szCs w:val="20"/>
                <w:lang w:val="en-US"/>
              </w:rPr>
              <w:t>Proje</w:t>
            </w:r>
            <w:r w:rsidRPr="7968D424" w:rsidR="7968D424">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7968D424" w:rsidP="7968D424" w:rsidRDefault="7968D424" w14:paraId="69FECF31" w14:textId="496FBEAA">
            <w:pPr>
              <w:spacing w:before="74"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48" w:type="pct"/>
            <w:tcBorders>
              <w:top w:val="single" w:color="auto" w:sz="4" w:space="0"/>
              <w:left w:val="single" w:color="auto" w:sz="4" w:space="0"/>
              <w:bottom w:val="single" w:color="auto" w:sz="4" w:space="0"/>
              <w:right w:val="single" w:color="auto" w:sz="4" w:space="0"/>
            </w:tcBorders>
            <w:tcMar/>
          </w:tcPr>
          <w:p w:rsidR="7968D424" w:rsidP="7968D424" w:rsidRDefault="7968D424" w14:paraId="4C7DD255" w14:textId="45CA5770">
            <w:pPr>
              <w:spacing w:before="74"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c>
          <w:tcPr>
            <w:tcW w:w="866" w:type="pct"/>
            <w:tcBorders>
              <w:top w:val="single" w:color="auto" w:sz="4" w:space="0"/>
              <w:left w:val="single" w:color="auto" w:sz="4" w:space="0"/>
              <w:bottom w:val="single" w:color="auto" w:sz="4" w:space="0"/>
              <w:right w:val="single" w:color="auto" w:sz="4" w:space="0"/>
            </w:tcBorders>
            <w:tcMar/>
          </w:tcPr>
          <w:p w:rsidR="7968D424" w:rsidP="7968D424" w:rsidRDefault="7968D424" w14:paraId="347F7DF0" w14:textId="34CF2944">
            <w:pPr>
              <w:spacing w:before="74"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0</w:t>
            </w:r>
          </w:p>
        </w:tc>
      </w:tr>
      <w:tr xmlns:wp14="http://schemas.microsoft.com/office/word/2010/wordml" w:rsidRPr="00B013C7" w:rsidR="00615A81" w:rsidTr="7968D424"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968D424" w:rsidRDefault="00615A81" w14:paraId="2F940574" wp14:textId="77777777" wp14:noSpellErr="1">
            <w:pPr>
              <w:pStyle w:val="TableParagraph"/>
              <w:rPr>
                <w:rFonts w:ascii="Times New Roman" w:hAnsi="Times New Roman" w:cs="Times New Roman"/>
                <w:sz w:val="20"/>
                <w:szCs w:val="20"/>
                <w:lang w:val="en-US"/>
              </w:rPr>
            </w:pPr>
            <w:r w:rsidRPr="7968D424" w:rsidR="7968D424">
              <w:rPr>
                <w:rFonts w:ascii="Times New Roman" w:hAnsi="Times New Roman" w:cs="Times New Roman"/>
                <w:sz w:val="20"/>
                <w:szCs w:val="20"/>
                <w:lang w:val="en-US"/>
              </w:rPr>
              <w:t>Yarıyıl</w:t>
            </w:r>
            <w:r w:rsidRPr="7968D424" w:rsidR="7968D424">
              <w:rPr>
                <w:rFonts w:ascii="Times New Roman" w:hAnsi="Times New Roman" w:cs="Times New Roman"/>
                <w:sz w:val="20"/>
                <w:szCs w:val="20"/>
                <w:lang w:val="en-US"/>
              </w:rPr>
              <w:t xml:space="preserve"> Sonu </w:t>
            </w:r>
            <w:r w:rsidRPr="7968D424" w:rsidR="7968D424">
              <w:rPr>
                <w:rFonts w:ascii="Times New Roman" w:hAnsi="Times New Roman" w:cs="Times New Roman"/>
                <w:sz w:val="20"/>
                <w:szCs w:val="20"/>
                <w:lang w:val="en-US"/>
              </w:rPr>
              <w:t>Sınavı</w:t>
            </w:r>
            <w:r w:rsidRPr="7968D424" w:rsidR="7968D424">
              <w:rPr>
                <w:rFonts w:ascii="Times New Roman" w:hAnsi="Times New Roman" w:cs="Times New Roman"/>
                <w:sz w:val="20"/>
                <w:szCs w:val="20"/>
                <w:lang w:val="en-US"/>
              </w:rPr>
              <w:t>na</w:t>
            </w:r>
            <w:r w:rsidRPr="7968D424" w:rsidR="7968D424">
              <w:rPr>
                <w:rFonts w:ascii="Times New Roman" w:hAnsi="Times New Roman" w:cs="Times New Roman"/>
                <w:sz w:val="20"/>
                <w:szCs w:val="20"/>
                <w:lang w:val="en-US"/>
              </w:rPr>
              <w:t xml:space="preserve"> </w:t>
            </w:r>
            <w:r w:rsidRPr="7968D424" w:rsidR="7968D424">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7968D424" w:rsidP="7968D424" w:rsidRDefault="7968D424" w14:paraId="42367496" w14:textId="7E88041B">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848" w:type="pct"/>
            <w:tcBorders>
              <w:top w:val="single" w:color="auto" w:sz="4" w:space="0"/>
              <w:left w:val="single" w:color="auto" w:sz="4" w:space="0"/>
              <w:bottom w:val="single" w:color="auto" w:sz="4" w:space="0"/>
              <w:right w:val="single" w:color="auto" w:sz="4" w:space="0"/>
            </w:tcBorders>
            <w:tcMar/>
          </w:tcPr>
          <w:p w:rsidR="7968D424" w:rsidP="7968D424" w:rsidRDefault="7968D424" w14:paraId="18FF74CA" w14:textId="6F399B07">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30</w:t>
            </w:r>
          </w:p>
        </w:tc>
        <w:tc>
          <w:tcPr>
            <w:tcW w:w="866" w:type="pct"/>
            <w:tcBorders>
              <w:top w:val="single" w:color="auto" w:sz="4" w:space="0"/>
              <w:left w:val="single" w:color="auto" w:sz="4" w:space="0"/>
              <w:bottom w:val="single" w:color="auto" w:sz="4" w:space="0"/>
              <w:right w:val="single" w:color="auto" w:sz="4" w:space="0"/>
            </w:tcBorders>
            <w:tcMar/>
          </w:tcPr>
          <w:p w:rsidR="7968D424" w:rsidP="7968D424" w:rsidRDefault="7968D424" w14:paraId="5F2F6BD3" w14:textId="3326BFAF">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30</w:t>
            </w:r>
          </w:p>
        </w:tc>
      </w:tr>
      <w:tr xmlns:wp14="http://schemas.microsoft.com/office/word/2010/wordml" w:rsidRPr="00B013C7" w:rsidR="00615A81" w:rsidTr="7968D424"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7968D424" w:rsidP="7968D424" w:rsidRDefault="7968D424" w14:paraId="4AD2D9F1" w14:textId="67B3888D">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7968D424" w:rsidP="7968D424" w:rsidRDefault="7968D424" w14:paraId="24F58A3E" w14:textId="5DD98129">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7968D424" w:rsidP="7968D424" w:rsidRDefault="7968D424" w14:paraId="63052541" w14:textId="246FE70F">
            <w:pPr>
              <w:spacing w:before="0" w:beforeAutospacing="off" w:after="0" w:afterAutospacing="off" w:line="240" w:lineRule="auto"/>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224</w:t>
            </w:r>
          </w:p>
        </w:tc>
      </w:tr>
      <w:tr xmlns:wp14="http://schemas.microsoft.com/office/word/2010/wordml" w:rsidRPr="00B013C7" w:rsidR="00615A81" w:rsidTr="7968D424"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7968D424" w:rsidP="7968D424" w:rsidRDefault="7968D424" w14:paraId="186DEC08" w14:textId="55A3B2F7">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7968D424" w:rsidP="7968D424" w:rsidRDefault="7968D424" w14:paraId="4A767EA9" w14:textId="6C8CF17C">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7968D424" w:rsidP="7968D424" w:rsidRDefault="7968D424" w14:paraId="6189F125" w14:textId="1ACD98EA">
            <w:pPr>
              <w:spacing w:before="0" w:beforeAutospacing="off" w:after="0" w:afterAutospacing="off" w:line="240" w:lineRule="auto"/>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7,5</w:t>
            </w:r>
          </w:p>
        </w:tc>
      </w:tr>
      <w:tr xmlns:wp14="http://schemas.microsoft.com/office/word/2010/wordml" w:rsidRPr="00B013C7" w:rsidR="00615A81" w:rsidTr="7968D424"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7968D424" w:rsidRDefault="00615A81" w14:paraId="49E398E2" wp14:noSpellErr="1" wp14:textId="0643E0B4">
      <w:pPr>
        <w:pStyle w:val="Normal"/>
        <w:rPr>
          <w:rFonts w:ascii="Calibri" w:hAnsi="Calibri" w:cs="Calibri"/>
          <w:b w:val="1"/>
          <w:bCs w:val="1"/>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7968D424"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7968D424"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7968D424"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7968D424" w:rsidP="7968D424" w:rsidRDefault="7968D424" w14:paraId="56670E68" w14:textId="34D3B11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20DCF883" w14:textId="53D7C71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22E3D5C1" w14:textId="2871477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417E0363" w14:textId="340FAAF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10C9AF08" w14:textId="734B5F1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0273A90D" w14:textId="5791486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7968D424"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7968D424" w:rsidP="7968D424" w:rsidRDefault="7968D424" w14:paraId="11A4AF22" w14:textId="5A09F5F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2F1AA284" w14:textId="7B3192F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699CE77F" w14:textId="0156E38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4662C3F0" w14:textId="3D7C658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60DF16AF" w14:textId="067DD2C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18453FFF" w14:textId="798715C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7968D424"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7968D424" w:rsidP="7968D424" w:rsidRDefault="7968D424" w14:paraId="248395FC" w14:textId="531B4FE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02A93DD4" w14:textId="64DB98E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1E448264" w14:textId="3B1D463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6C2E2B8B" w14:textId="3196322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5E7DDAEA" w14:textId="766D2E0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7968D424" w:rsidP="7968D424" w:rsidRDefault="7968D424" w14:paraId="16177E47" w14:textId="4A9D46C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7968D424" w:rsidR="7968D424">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7968D424"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7968D424"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7968D424" w:rsidP="7968D424" w:rsidRDefault="7968D424" w14:paraId="47B1889E" w14:textId="4277B2E6">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968D424" w:rsidR="7968D42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Hemşirelik alanındaki kuramsal bilgileri eleştirel bir bakış açısıyla değerlendirir ve disiplinin gelişimine yönelik çıkarımlarda bulunur.</w:t>
      </w:r>
    </w:p>
    <w:p w:rsidR="7968D424" w:rsidP="7968D424" w:rsidRDefault="7968D424" w14:paraId="34394CC5" w14:textId="24557830">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968D424" w:rsidR="7968D42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Alana özgü bir problemi bilimsel yöntemlerle tanımlar, uygun araştırma sürecini planlar, yürütür ve elde ettiği bulguları bilimsel zeminde yorumlar.</w:t>
      </w:r>
    </w:p>
    <w:p w:rsidR="7968D424" w:rsidP="7968D424" w:rsidRDefault="7968D424" w14:paraId="6A719DF3" w14:textId="6E300A99">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968D424" w:rsidR="7968D42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Karmaşık ve belirsiz klinik durumlarda hemşirelik bilimi doğrultusunda karar verir ve uygulamaları mesleki etik ilkeler çerçevesinde yönetir.</w:t>
      </w:r>
    </w:p>
    <w:p w:rsidR="7968D424" w:rsidP="7968D424" w:rsidRDefault="7968D424" w14:paraId="2EC975F3" w14:textId="4D05BAC7">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968D424" w:rsidR="7968D42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Sağlık hizmetlerinde birey, aile ve toplumun ihtiyaçlarını analiz ederek özgün hemşirelik yaklaşımları geliştirir.</w:t>
      </w:r>
    </w:p>
    <w:p w:rsidR="7968D424" w:rsidP="7968D424" w:rsidRDefault="7968D424" w14:paraId="79074DEA" w14:textId="3328B80B">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968D424" w:rsidR="7968D42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Disiplin içi ve disiplinler arası ekiplerde liderlik, danışmanlık ve eğitici roller üstlenerek iş birliğine dayalı stratejiler geliştirir.</w:t>
      </w:r>
    </w:p>
    <w:p w:rsidR="7968D424" w:rsidP="7968D424" w:rsidRDefault="7968D424" w14:paraId="11E95D12" w14:textId="3701ACDA">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968D424" w:rsidR="7968D42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Yabancı dildeki bilimsel yayınları takip ederek hemşirelik alanındaki güncel gelişmeleri değerlendirir ve profesyonel uygulamalarına yansıtır.</w:t>
      </w:r>
    </w:p>
    <w:p w:rsidR="7968D424" w:rsidP="7968D424" w:rsidRDefault="7968D424" w14:paraId="1BA65626" w14:textId="6967651C">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2">
    <w:nsid w:val="17f8fc59"/>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9734fc3"/>
    <w:multiLevelType xmlns:w="http://schemas.openxmlformats.org/wordprocessingml/2006/main" w:val="hybridMultilevel"/>
    <w:lvl xmlns:w="http://schemas.openxmlformats.org/wordprocessingml/2006/main" w:ilvl="0">
      <w:start w:val="1"/>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6FF21"/>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10899019"/>
    <w:rsid w:val="1B36735D"/>
    <w:rsid w:val="7968D4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7968D424"/>
    <w:rPr>
      <w:rFonts w:ascii="Calibri Light" w:hAnsi="Calibri Light" w:eastAsia="" w:cs="" w:asciiTheme="majorAscii" w:hAnsiTheme="majorAscii" w:eastAsiaTheme="majorEastAsia" w:cstheme="majorBidi"/>
      <w:sz w:val="56"/>
      <w:szCs w:val="56"/>
    </w:rPr>
    <w:pPr>
      <w:spacing w:after="80" w:line="240" w:lineRule="auto"/>
      <w:contextualSpacing/>
    </w:pPr>
  </w:style>
  <w:style w:type="paragraph" w:styleId="ListParagraph">
    <w:uiPriority w:val="34"/>
    <w:name w:val="List Paragraph"/>
    <w:basedOn w:val="Normal"/>
    <w:qFormat/>
    <w:rsid w:val="7968D424"/>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18c45ab7f97244b1"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5</revision>
  <dcterms:created xsi:type="dcterms:W3CDTF">2025-08-29T07:39:00.0000000Z</dcterms:created>
  <dcterms:modified xsi:type="dcterms:W3CDTF">2025-09-01T08:03:21.7176072Z</dcterms:modified>
</coreProperties>
</file>